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16AF3" w14:textId="77777777"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14:paraId="6740E91B" w14:textId="77777777"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BA253" w14:textId="77777777"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14:paraId="4ACF2B1C" w14:textId="77777777"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14:paraId="1D342905" w14:textId="538C5109" w:rsidR="001F46C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(име, презиме, фамилия</w:t>
      </w:r>
      <w:r w:rsidR="001F46C0">
        <w:rPr>
          <w:rFonts w:ascii="Times New Roman" w:hAnsi="Times New Roman" w:cs="Times New Roman"/>
          <w:sz w:val="28"/>
          <w:szCs w:val="28"/>
        </w:rPr>
        <w:t xml:space="preserve">, </w:t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>
        <w:rPr>
          <w:rFonts w:ascii="Times New Roman" w:hAnsi="Times New Roman" w:cs="Times New Roman"/>
          <w:sz w:val="28"/>
          <w:szCs w:val="28"/>
        </w:rPr>
        <w:tab/>
      </w:r>
      <w:r w:rsidR="001F46C0" w:rsidRPr="001F46C0">
        <w:rPr>
          <w:rFonts w:ascii="Times New Roman" w:hAnsi="Times New Roman" w:cs="Times New Roman"/>
          <w:sz w:val="28"/>
          <w:szCs w:val="28"/>
        </w:rPr>
        <w:t>(институция)</w:t>
      </w:r>
    </w:p>
    <w:p w14:paraId="08B5ACAA" w14:textId="490DB1F1" w:rsidR="00DB4900" w:rsidRDefault="001F46C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46C0">
        <w:rPr>
          <w:rFonts w:ascii="Times New Roman" w:hAnsi="Times New Roman" w:cs="Times New Roman"/>
          <w:sz w:val="28"/>
          <w:szCs w:val="28"/>
        </w:rPr>
        <w:t>академична длъжност, научна степен</w:t>
      </w:r>
      <w:r w:rsidR="00DB4900">
        <w:rPr>
          <w:rFonts w:ascii="Times New Roman" w:hAnsi="Times New Roman" w:cs="Times New Roman"/>
          <w:sz w:val="28"/>
          <w:szCs w:val="28"/>
        </w:rPr>
        <w:t>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</w:p>
    <w:p w14:paraId="4C150FBE" w14:textId="77777777" w:rsidR="008D1AE7" w:rsidRDefault="008D1AE7" w:rsidP="008E4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DA0EB" w14:textId="3EA7F2A9"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14:paraId="6FFD76E8" w14:textId="62BE4566" w:rsidR="008D1AE7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(име, презиме, фамилия</w:t>
      </w:r>
      <w:r w:rsidR="008D1AE7">
        <w:rPr>
          <w:rFonts w:ascii="Times New Roman" w:hAnsi="Times New Roman" w:cs="Times New Roman"/>
          <w:sz w:val="28"/>
          <w:szCs w:val="28"/>
        </w:rPr>
        <w:t>,</w:t>
      </w:r>
      <w:r w:rsidR="008D1AE7">
        <w:rPr>
          <w:rFonts w:ascii="Times New Roman" w:hAnsi="Times New Roman" w:cs="Times New Roman"/>
          <w:sz w:val="28"/>
          <w:szCs w:val="28"/>
        </w:rPr>
        <w:tab/>
      </w:r>
      <w:r w:rsidR="008D1AE7">
        <w:rPr>
          <w:rFonts w:ascii="Times New Roman" w:hAnsi="Times New Roman" w:cs="Times New Roman"/>
          <w:sz w:val="28"/>
          <w:szCs w:val="28"/>
        </w:rPr>
        <w:tab/>
      </w:r>
      <w:r w:rsidR="008D1AE7">
        <w:rPr>
          <w:rFonts w:ascii="Times New Roman" w:hAnsi="Times New Roman" w:cs="Times New Roman"/>
          <w:sz w:val="28"/>
          <w:szCs w:val="28"/>
        </w:rPr>
        <w:tab/>
      </w:r>
      <w:r w:rsidR="008D1AE7">
        <w:rPr>
          <w:rFonts w:ascii="Times New Roman" w:hAnsi="Times New Roman" w:cs="Times New Roman"/>
          <w:sz w:val="28"/>
          <w:szCs w:val="28"/>
        </w:rPr>
        <w:tab/>
      </w:r>
      <w:r w:rsidR="008D1AE7">
        <w:rPr>
          <w:rFonts w:ascii="Times New Roman" w:hAnsi="Times New Roman" w:cs="Times New Roman"/>
          <w:sz w:val="28"/>
          <w:szCs w:val="28"/>
        </w:rPr>
        <w:tab/>
      </w:r>
      <w:r w:rsidR="009170EF">
        <w:rPr>
          <w:rFonts w:ascii="Times New Roman" w:hAnsi="Times New Roman" w:cs="Times New Roman"/>
          <w:sz w:val="28"/>
          <w:szCs w:val="28"/>
        </w:rPr>
        <w:tab/>
      </w:r>
      <w:r w:rsidR="008D1AE7" w:rsidRPr="008D1AE7">
        <w:rPr>
          <w:rFonts w:ascii="Times New Roman" w:hAnsi="Times New Roman" w:cs="Times New Roman"/>
          <w:sz w:val="28"/>
          <w:szCs w:val="28"/>
        </w:rPr>
        <w:t>(институция)</w:t>
      </w:r>
    </w:p>
    <w:p w14:paraId="6C0322D2" w14:textId="14F87F44" w:rsidR="008E4C75" w:rsidRDefault="008D1AE7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 w:rsidRPr="008D1AE7">
        <w:rPr>
          <w:rFonts w:ascii="Times New Roman" w:hAnsi="Times New Roman" w:cs="Times New Roman"/>
          <w:sz w:val="28"/>
          <w:szCs w:val="28"/>
        </w:rPr>
        <w:t>академична длъжност, научна степен</w:t>
      </w:r>
      <w:r w:rsidR="008E4C75">
        <w:rPr>
          <w:rFonts w:ascii="Times New Roman" w:hAnsi="Times New Roman" w:cs="Times New Roman"/>
          <w:sz w:val="28"/>
          <w:szCs w:val="28"/>
        </w:rPr>
        <w:t>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</w:p>
    <w:p w14:paraId="0EFAFA78" w14:textId="77777777"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14:paraId="4D6782B8" w14:textId="49A5F5C8"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>доклад на тема</w:t>
      </w:r>
      <w:r w:rsidR="00DA0A3C">
        <w:rPr>
          <w:rFonts w:ascii="Times New Roman" w:hAnsi="Times New Roman" w:cs="Times New Roman"/>
          <w:sz w:val="28"/>
          <w:szCs w:val="28"/>
        </w:rPr>
        <w:t>:</w:t>
      </w:r>
      <w:r w:rsidR="00027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E9E5E" w14:textId="77777777"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14:paraId="26DE479A" w14:textId="77777777"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14:paraId="69A9A1F6" w14:textId="3A93ECD0" w:rsidR="002C25D8" w:rsidRDefault="00AF617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2C25D8" w:rsidRPr="002C25D8">
        <w:rPr>
          <w:rFonts w:ascii="Times New Roman" w:hAnsi="Times New Roman" w:cs="Times New Roman"/>
          <w:sz w:val="28"/>
          <w:szCs w:val="28"/>
        </w:rPr>
        <w:t xml:space="preserve">Международната научна конференция </w:t>
      </w:r>
      <w:r w:rsidR="00C7630A">
        <w:rPr>
          <w:rFonts w:ascii="Times New Roman" w:hAnsi="Times New Roman" w:cs="Times New Roman"/>
          <w:sz w:val="28"/>
          <w:szCs w:val="28"/>
        </w:rPr>
        <w:t>по случай</w:t>
      </w:r>
      <w:r w:rsidR="002C25D8" w:rsidRPr="002C25D8">
        <w:rPr>
          <w:rFonts w:ascii="Times New Roman" w:hAnsi="Times New Roman" w:cs="Times New Roman"/>
          <w:sz w:val="28"/>
          <w:szCs w:val="28"/>
        </w:rPr>
        <w:t xml:space="preserve"> 105 години катедра „Счетоводство и анализ“ на тема “Счетоводство, дигитализация, устойчивост – наука и практика“:</w:t>
      </w:r>
    </w:p>
    <w:p w14:paraId="63D56E82" w14:textId="2C198254"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14:paraId="0DFD6A9D" w14:textId="77777777"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14:paraId="4DEFC667" w14:textId="77777777"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1647E04D" w14:textId="77777777"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14:paraId="5E749CED" w14:textId="4594C14F"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14:paraId="3AB50E5C" w14:textId="77777777"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14:paraId="4EF4A63B" w14:textId="77777777"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14:paraId="1A99F1DD" w14:textId="77777777"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26"/>
    <w:rsid w:val="00027219"/>
    <w:rsid w:val="001206F5"/>
    <w:rsid w:val="001E0084"/>
    <w:rsid w:val="001F46C0"/>
    <w:rsid w:val="002C25D8"/>
    <w:rsid w:val="004A2593"/>
    <w:rsid w:val="00623AF6"/>
    <w:rsid w:val="00666926"/>
    <w:rsid w:val="00686B69"/>
    <w:rsid w:val="00717718"/>
    <w:rsid w:val="007362C9"/>
    <w:rsid w:val="00744E5B"/>
    <w:rsid w:val="00797A37"/>
    <w:rsid w:val="00853181"/>
    <w:rsid w:val="00853EFB"/>
    <w:rsid w:val="00862B86"/>
    <w:rsid w:val="008642BC"/>
    <w:rsid w:val="008D1AE7"/>
    <w:rsid w:val="008E4C75"/>
    <w:rsid w:val="009170EF"/>
    <w:rsid w:val="00A87AEA"/>
    <w:rsid w:val="00AF6176"/>
    <w:rsid w:val="00B509D7"/>
    <w:rsid w:val="00B665AF"/>
    <w:rsid w:val="00C7630A"/>
    <w:rsid w:val="00DA0A3C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9E69"/>
  <w15:docId w15:val="{439E8518-6CDA-4ED4-B74C-A1787BE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Радка Андасарова-Георгиева</cp:lastModifiedBy>
  <cp:revision>12</cp:revision>
  <cp:lastPrinted>2019-09-30T04:47:00Z</cp:lastPrinted>
  <dcterms:created xsi:type="dcterms:W3CDTF">2024-04-27T14:44:00Z</dcterms:created>
  <dcterms:modified xsi:type="dcterms:W3CDTF">2024-04-28T09:42:00Z</dcterms:modified>
</cp:coreProperties>
</file>